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1608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>Муниципальное учреждение культуры</w:t>
      </w:r>
    </w:p>
    <w:p w14:paraId="26D11CE1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>«Тульская библиотечная система»</w:t>
      </w:r>
    </w:p>
    <w:p w14:paraId="3F4DB3C3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61962" w14:textId="77777777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программе «Активное долголетие»,</w:t>
      </w:r>
    </w:p>
    <w:p w14:paraId="56387A66" w14:textId="23DC3D4E" w:rsidR="006B6789" w:rsidRPr="00191028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28">
        <w:rPr>
          <w:rFonts w:ascii="Times New Roman" w:hAnsi="Times New Roman" w:cs="Times New Roman"/>
          <w:b/>
          <w:bCs/>
          <w:sz w:val="24"/>
          <w:szCs w:val="24"/>
        </w:rPr>
        <w:t xml:space="preserve">проводимых в </w:t>
      </w:r>
      <w:r w:rsidR="00B01D5F">
        <w:rPr>
          <w:rFonts w:ascii="Times New Roman" w:hAnsi="Times New Roman" w:cs="Times New Roman"/>
          <w:b/>
          <w:bCs/>
          <w:sz w:val="24"/>
          <w:szCs w:val="24"/>
        </w:rPr>
        <w:t xml:space="preserve">апреле </w:t>
      </w:r>
      <w:r w:rsidRPr="00191028">
        <w:rPr>
          <w:rFonts w:ascii="Times New Roman" w:hAnsi="Times New Roman" w:cs="Times New Roman"/>
          <w:b/>
          <w:bCs/>
          <w:sz w:val="24"/>
          <w:szCs w:val="24"/>
        </w:rPr>
        <w:t>2026 года на территории города Тулы</w:t>
      </w:r>
    </w:p>
    <w:p w14:paraId="4FBC84ED" w14:textId="77777777" w:rsidR="006B6789" w:rsidRPr="00191028" w:rsidRDefault="006B6789" w:rsidP="006B67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401"/>
        <w:gridCol w:w="974"/>
        <w:gridCol w:w="1509"/>
        <w:gridCol w:w="1353"/>
        <w:gridCol w:w="2273"/>
        <w:gridCol w:w="3499"/>
        <w:gridCol w:w="2037"/>
      </w:tblGrid>
      <w:tr w:rsidR="00982293" w:rsidRPr="00191028" w14:paraId="424CAB6A" w14:textId="77777777" w:rsidTr="00191028">
        <w:trPr>
          <w:trHeight w:val="466"/>
        </w:trPr>
        <w:tc>
          <w:tcPr>
            <w:tcW w:w="2158" w:type="dxa"/>
            <w:shd w:val="clear" w:color="000000" w:fill="D9E7FD"/>
            <w:vAlign w:val="center"/>
            <w:hideMark/>
          </w:tcPr>
          <w:p w14:paraId="0E446B31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03" w:type="dxa"/>
            <w:shd w:val="clear" w:color="000000" w:fill="D9E7FD"/>
            <w:vAlign w:val="center"/>
            <w:hideMark/>
          </w:tcPr>
          <w:p w14:paraId="71D0EA46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894" w:type="dxa"/>
            <w:shd w:val="clear" w:color="000000" w:fill="D9E7FD"/>
            <w:vAlign w:val="center"/>
            <w:hideMark/>
          </w:tcPr>
          <w:p w14:paraId="76B87776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10" w:type="dxa"/>
            <w:shd w:val="clear" w:color="000000" w:fill="D9E7FD"/>
            <w:vAlign w:val="center"/>
            <w:hideMark/>
          </w:tcPr>
          <w:p w14:paraId="1DCBE9C6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364" w:type="dxa"/>
            <w:shd w:val="clear" w:color="000000" w:fill="D9E7FD"/>
            <w:vAlign w:val="center"/>
            <w:hideMark/>
          </w:tcPr>
          <w:p w14:paraId="32D406CE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274" w:type="dxa"/>
            <w:shd w:val="clear" w:color="000000" w:fill="D9E7FD"/>
            <w:vAlign w:val="center"/>
            <w:hideMark/>
          </w:tcPr>
          <w:p w14:paraId="0B15D751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549" w:type="dxa"/>
            <w:shd w:val="clear" w:color="000000" w:fill="D9E7FD"/>
            <w:vAlign w:val="center"/>
            <w:hideMark/>
          </w:tcPr>
          <w:p w14:paraId="5FF20708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042" w:type="dxa"/>
            <w:shd w:val="clear" w:color="000000" w:fill="D9E7FD"/>
            <w:vAlign w:val="center"/>
            <w:hideMark/>
          </w:tcPr>
          <w:p w14:paraId="6304981E" w14:textId="77777777" w:rsidR="006B6789" w:rsidRPr="00191028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191028" w:rsidRPr="00191028" w14:paraId="429132B0" w14:textId="77777777" w:rsidTr="00C95709">
        <w:trPr>
          <w:trHeight w:val="16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C64C" w14:textId="60B22991" w:rsidR="00191028" w:rsidRPr="00191028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Семейная летопись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«Когда охота пуще неволи»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B57" w14:textId="331A2EA7" w:rsidR="00191028" w:rsidRPr="00191028" w:rsidRDefault="00191028" w:rsidP="0019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Мероприятие посвящено особой роли охоты в жизни семьи Толстых и её влиянии на формирование личности будущего классика мировой литературы.</w:t>
            </w:r>
          </w:p>
        </w:tc>
        <w:tc>
          <w:tcPr>
            <w:tcW w:w="894" w:type="dxa"/>
            <w:vAlign w:val="center"/>
            <w:hideMark/>
          </w:tcPr>
          <w:p w14:paraId="30A63F7A" w14:textId="56F2EE97" w:rsidR="00191028" w:rsidRPr="00191028" w:rsidRDefault="00191028" w:rsidP="0019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035C" w14:textId="4C30EBF3" w:rsidR="00191028" w:rsidRPr="00191028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02.04.2026 в 14:00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AAD" w14:textId="33CD709B" w:rsidR="00191028" w:rsidRPr="00191028" w:rsidRDefault="00191028" w:rsidP="0019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F1D7" w14:textId="5564202F" w:rsidR="00191028" w:rsidRPr="00191028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МУК "Тульская библиотечная система" Центральная городская библиотека им. Л. Н. Толстого,  </w:t>
            </w:r>
            <w:proofErr w:type="spellStart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г.Тула</w:t>
            </w:r>
            <w:proofErr w:type="spellEnd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ул.Болдина</w:t>
            </w:r>
            <w:proofErr w:type="spellEnd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, д. 149/10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9846" w14:textId="0E8F1172" w:rsidR="00191028" w:rsidRPr="00191028" w:rsidRDefault="00191028" w:rsidP="001910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35-33-63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A719" w14:textId="55D4A4B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Веденеева Ольга Евгеньевна, библиотекарь ЦГБ им. Л.Н. Толстого</w:t>
            </w:r>
          </w:p>
        </w:tc>
      </w:tr>
      <w:tr w:rsidR="00191028" w:rsidRPr="00191028" w14:paraId="2010A962" w14:textId="77777777" w:rsidTr="00191028">
        <w:trPr>
          <w:trHeight w:val="3271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6426" w14:textId="2DF19C0F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«Здоровое поколение - богатство России»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(к Всемирному Дню здоровья)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FA52" w14:textId="5C1FB0FA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Сотрудник библиотеки расскажет о важности здорового образа жизни и о том, что главное условие долголетия — отказ от вредных привычек.</w:t>
            </w:r>
          </w:p>
        </w:tc>
        <w:tc>
          <w:tcPr>
            <w:tcW w:w="894" w:type="dxa"/>
            <w:vAlign w:val="center"/>
            <w:hideMark/>
          </w:tcPr>
          <w:p w14:paraId="3507E093" w14:textId="04D760EB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3781" w14:textId="0BD8A2D2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03.04.2026 в 12:00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0A02" w14:textId="0D231A8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A1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C6C4" w14:textId="7D337EEA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"Тульская библиотечная система" Центральная районная библиотека,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п.Ленинский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3773" w14:textId="219D0DCB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72-53-92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267F" w14:textId="1AB7D026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Зуева Евгения Александровна, заведующая </w:t>
            </w:r>
            <w:r w:rsidR="0084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</w:p>
        </w:tc>
      </w:tr>
      <w:tr w:rsidR="00191028" w:rsidRPr="00191028" w14:paraId="37B386CA" w14:textId="77777777" w:rsidTr="00191028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B8C6" w14:textId="28FCB302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Правовой час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«Вопрос юристу»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60EA" w14:textId="46D54215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 библиотеке состоится встреча с членом адвокатской палаты г. Тулы Суховой Татьяной Эдуардовной. Тема встречи — наследство и его оформление. Присутствующие смогут получить квалифицированные ответы на свои вопросы.</w:t>
            </w:r>
          </w:p>
        </w:tc>
        <w:tc>
          <w:tcPr>
            <w:tcW w:w="894" w:type="dxa"/>
            <w:vAlign w:val="center"/>
          </w:tcPr>
          <w:p w14:paraId="02E3DAD0" w14:textId="2C3D7321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CF4" w14:textId="23A21DDE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04.04.2026 г. в 15:00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0F8" w14:textId="38036FEC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C1A" w14:textId="3B98E107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"Тульская библиотечная система"  Модельная библиотека №8,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п.Косая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Гора,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д.7.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29F" w14:textId="2126F43F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23-03-75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D4C" w14:textId="720BE28F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Дворовкина</w:t>
            </w:r>
            <w:proofErr w:type="spellEnd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заведующая </w:t>
            </w:r>
            <w:r w:rsidR="00B01D5F">
              <w:rPr>
                <w:rFonts w:ascii="Times New Roman" w:hAnsi="Times New Roman" w:cs="Times New Roman"/>
                <w:sz w:val="24"/>
                <w:szCs w:val="24"/>
              </w:rPr>
              <w:t>МБ №8</w:t>
            </w:r>
          </w:p>
        </w:tc>
      </w:tr>
      <w:tr w:rsidR="00191028" w:rsidRPr="00191028" w14:paraId="188C3855" w14:textId="77777777" w:rsidTr="00B01D5F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1409" w14:textId="016C191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Час добрых советов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«Рецепты бодрости и здоровья»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07B" w14:textId="7E55029B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Библиотекари проведут презентацию журнала «Будь здоров!», материалы из которого будут использоваться в мероприятии.</w:t>
            </w:r>
          </w:p>
        </w:tc>
        <w:tc>
          <w:tcPr>
            <w:tcW w:w="894" w:type="dxa"/>
            <w:vAlign w:val="center"/>
          </w:tcPr>
          <w:p w14:paraId="2BA825E7" w14:textId="317F6AF2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2E0" w14:textId="1D609A61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10.04.26 в 11:30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D1EA" w14:textId="78A92CA8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A1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BF45" w14:textId="72FD937F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"Тульская библиотечная система" Ильинский библиотечный пункт, 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пос.Ильинка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д.19А корп.1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BEC" w14:textId="6E74E402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72-12-29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8F1D" w14:textId="1E660C64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Макова Любовь Николаевна, заведующая </w:t>
            </w:r>
            <w:r w:rsidR="00B01D5F">
              <w:rPr>
                <w:rFonts w:ascii="Times New Roman" w:hAnsi="Times New Roman" w:cs="Times New Roman"/>
                <w:sz w:val="24"/>
                <w:szCs w:val="24"/>
              </w:rPr>
              <w:t>Ильинским БО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91028" w:rsidRPr="00191028" w14:paraId="3D432084" w14:textId="77777777" w:rsidTr="007A1A82">
        <w:trPr>
          <w:trHeight w:val="310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0A9" w14:textId="2B0C28A8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«Активность-путь к долголетию»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91EC" w14:textId="1E51F27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Тематический час посвящён образу жизни людей старшего поколения и его влиянию на продолжительность и качество жизни.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48D3CBFF" w14:textId="4ACDE034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77F" w14:textId="1E0F2EB7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11.04.2026 в 12:00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F28" w14:textId="746569E3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C7F7" w14:textId="051053B2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"Тульская библиотечная система" Хрущевский библиотечный пункт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с.Хрущево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Совхозная,д.12,кв.4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2D0B" w14:textId="155C19B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72-85-52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6DFB00" w14:textId="5A4540C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Надежда Николаевна, заведующая </w:t>
            </w:r>
            <w:r w:rsidR="00B01D5F">
              <w:rPr>
                <w:rFonts w:ascii="Times New Roman" w:hAnsi="Times New Roman" w:cs="Times New Roman"/>
                <w:sz w:val="24"/>
                <w:szCs w:val="24"/>
              </w:rPr>
              <w:t>Хрущёвским БО</w:t>
            </w:r>
          </w:p>
        </w:tc>
      </w:tr>
      <w:tr w:rsidR="00191028" w:rsidRPr="00191028" w14:paraId="1D598611" w14:textId="77777777" w:rsidTr="007A1A82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EDF" w14:textId="0C807493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Посиделки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«Дружная компания»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17BC" w14:textId="48D07AC1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Библиотекарь расскажет о своеобразии русских православных обычаев празднования Пасхи. Гости познакомятся с народными играми, традициями и обычаями праздника в разных странах.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8A0" w14:textId="41DE5BA1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93B" w14:textId="477FF427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 в 11:00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A4BB" w14:textId="719C24DE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424" w14:textId="5E677E26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"Тульская библиотечная система" Торховская поселковая модельная библиотека п. Торхово, ул. Центральная д. 24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0CBC" w14:textId="42A19F9C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телефона в библиотеке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521B" w14:textId="524099C9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Захарченко Надежда Анатольевна, библиотекарь ТПМБ</w:t>
            </w:r>
          </w:p>
        </w:tc>
        <w:bookmarkStart w:id="0" w:name="_GoBack"/>
        <w:bookmarkEnd w:id="0"/>
      </w:tr>
      <w:tr w:rsidR="00191028" w:rsidRPr="00191028" w14:paraId="53007D00" w14:textId="77777777" w:rsidTr="007A1A82">
        <w:trPr>
          <w:trHeight w:val="27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0AF" w14:textId="3704EB94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летопись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«Музыка в семье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Л.Н. Толстого»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F72" w14:textId="010213B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расскажет о музыкальным традициям семьи Толстых: как проходили домашние концерты, какие инструменты звучали в гостиной яснополянского дома.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8208" w14:textId="712EC095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0E5" w14:textId="12C6558F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16.04.2026 в 14:00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1D77" w14:textId="0E3F5F26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23C3" w14:textId="435F5145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МУК "Тульская библиотечная система" Центральная городская библиотека им. Л. Н. Толстого, г. Тула </w:t>
            </w:r>
            <w:proofErr w:type="spellStart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ул.Болдина</w:t>
            </w:r>
            <w:proofErr w:type="spellEnd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, д. 149/10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DF43" w14:textId="095428A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35 -33- 63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047F" w14:textId="77777777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Веденеева Ольга Евгеньевна, библиотекарь ЦГБ им. Л.Н. Толстого</w:t>
            </w:r>
          </w:p>
          <w:p w14:paraId="64ACC4A3" w14:textId="77777777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28" w:rsidRPr="00191028" w14:paraId="1D94B458" w14:textId="77777777" w:rsidTr="007A1A82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F1E6" w14:textId="52CE697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Литературно-музыкальная композиция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«Хиты на все времена»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 100-летию со дня рождения А.С. </w:t>
            </w:r>
            <w:proofErr w:type="spellStart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5CF" w14:textId="47B9E4AF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расскажет о жизненном и творческом пути советского и российского композитора Александра Сергеевича </w:t>
            </w:r>
            <w:proofErr w:type="spellStart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66A" w14:textId="78537B82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2D88" w14:textId="20E5131A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 в 15:00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01E" w14:textId="3031EA14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5685" w14:textId="3ABD9943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"Тульская библиотечная система" Городская библиотека №15 г. Тула, ул. М. Жукова, д. 8-б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48A" w14:textId="7CA7481B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39-51-53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12A" w14:textId="77777777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Исполинова</w:t>
            </w:r>
            <w:proofErr w:type="spellEnd"/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библиотекарь ГБ №15, </w:t>
            </w:r>
          </w:p>
          <w:p w14:paraId="4D3C4E4D" w14:textId="13588F36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28" w:rsidRPr="00191028" w14:paraId="326C379A" w14:textId="77777777" w:rsidTr="007A1A82">
        <w:trPr>
          <w:trHeight w:val="327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BCD5" w14:textId="53B1C4F7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Лига здоровья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«Будь здоров без докторов»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E9A8" w14:textId="4186EBB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поддержание здоровья и физического тонуса.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A74E" w14:textId="38100508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0393" w14:textId="0F1A986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 в 16:00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6A3" w14:textId="05EDE0BA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297" w14:textId="16AD66F9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"Тульская библиотечная система" Библиотечно-информационный комплекс" г. Тула, Красноармейский пр., д. 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073F" w14:textId="388626A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55-49-47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A8E529" w14:textId="2929781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Анастасия Алексеевна, заведующая </w:t>
            </w:r>
            <w:r w:rsidR="00B01D5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91028" w:rsidRPr="00191028" w14:paraId="13BBE6CC" w14:textId="77777777" w:rsidTr="007A1A82">
        <w:trPr>
          <w:trHeight w:val="29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083" w14:textId="65DE086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«Верность Сибири» 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  <w:t>(К 115-летию со дня рождения советского писателя Г. М. Маркова.)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FBE" w14:textId="700C8345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Мероприятие познакомит с жизнью и творческим путём Г.М. Маркова.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0CE" w14:textId="2E806BCD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154C" w14:textId="0A56481F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 в 16:00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E530" w14:textId="11D302C9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67CF" w14:textId="15542AD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"Тульская библиотечная система"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Шатская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поселковая библиотека, п. </w:t>
            </w:r>
            <w:proofErr w:type="spellStart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Шатск</w:t>
            </w:r>
            <w:proofErr w:type="spellEnd"/>
            <w:r w:rsidRPr="0019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д. 1а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5654" w14:textId="21E3BC94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>Нет телефона в библиотеке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169E19" w14:textId="638B3380" w:rsidR="00191028" w:rsidRPr="00191028" w:rsidRDefault="00191028" w:rsidP="00191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28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Ирина Николаевна, заведующая </w:t>
            </w:r>
            <w:r w:rsidR="00B01D5F">
              <w:rPr>
                <w:rFonts w:ascii="Times New Roman" w:hAnsi="Times New Roman" w:cs="Times New Roman"/>
                <w:sz w:val="24"/>
                <w:szCs w:val="24"/>
              </w:rPr>
              <w:t>ШПБ</w:t>
            </w:r>
            <w:r w:rsidRPr="001910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07F42D5" w14:textId="77777777" w:rsidR="00442CD1" w:rsidRPr="00191028" w:rsidRDefault="00442CD1" w:rsidP="007A1A82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42CD1" w:rsidRPr="00191028" w:rsidSect="006B67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45"/>
    <w:rsid w:val="0002611A"/>
    <w:rsid w:val="00057A71"/>
    <w:rsid w:val="00191028"/>
    <w:rsid w:val="00194B13"/>
    <w:rsid w:val="002663D7"/>
    <w:rsid w:val="003268E1"/>
    <w:rsid w:val="004357BC"/>
    <w:rsid w:val="00442CD1"/>
    <w:rsid w:val="004E3716"/>
    <w:rsid w:val="006B6789"/>
    <w:rsid w:val="007A1A82"/>
    <w:rsid w:val="007E5049"/>
    <w:rsid w:val="00833736"/>
    <w:rsid w:val="0084200D"/>
    <w:rsid w:val="00982293"/>
    <w:rsid w:val="00A15F19"/>
    <w:rsid w:val="00AD3CDC"/>
    <w:rsid w:val="00AE3115"/>
    <w:rsid w:val="00B01D5F"/>
    <w:rsid w:val="00B55DF6"/>
    <w:rsid w:val="00B8722B"/>
    <w:rsid w:val="00F212A9"/>
    <w:rsid w:val="00FB1DE6"/>
    <w:rsid w:val="00FE3D45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292"/>
  <w15:chartTrackingRefBased/>
  <w15:docId w15:val="{821389EE-A202-4FEB-BD86-3BDF4AC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2"/>
    <w:uiPriority w:val="99"/>
    <w:unhideWhenUsed/>
    <w:rsid w:val="006B6789"/>
    <w:rPr>
      <w:color w:val="1155CC"/>
      <w:u w:val="single"/>
    </w:rPr>
  </w:style>
  <w:style w:type="paragraph" w:customStyle="1" w:styleId="2">
    <w:name w:val="Гиперссылка2"/>
    <w:link w:val="a3"/>
    <w:uiPriority w:val="99"/>
    <w:rsid w:val="00191028"/>
    <w:pPr>
      <w:spacing w:after="0" w:line="240" w:lineRule="auto"/>
    </w:pPr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D2A7-83C7-416F-AB2B-7C89419D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 ТБС</dc:creator>
  <cp:keywords/>
  <dc:description/>
  <cp:lastModifiedBy>МУК ТБС</cp:lastModifiedBy>
  <cp:revision>13</cp:revision>
  <dcterms:created xsi:type="dcterms:W3CDTF">2025-12-17T06:29:00Z</dcterms:created>
  <dcterms:modified xsi:type="dcterms:W3CDTF">2026-03-13T08:10:00Z</dcterms:modified>
</cp:coreProperties>
</file>